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4F5C1" w14:textId="77777777" w:rsidR="00F13FF0" w:rsidRPr="00F13FF0" w:rsidRDefault="00F13FF0" w:rsidP="00F13FF0">
      <w:pPr>
        <w:widowControl/>
        <w:spacing w:after="75" w:line="450" w:lineRule="atLeast"/>
        <w:jc w:val="center"/>
        <w:outlineLvl w:val="2"/>
        <w:rPr>
          <w:rFonts w:ascii="宋体" w:eastAsia="宋体" w:hAnsi="宋体" w:cs="宋体"/>
          <w:b/>
          <w:bCs/>
          <w:color w:val="333333"/>
          <w:kern w:val="0"/>
          <w:sz w:val="30"/>
          <w:szCs w:val="30"/>
        </w:rPr>
      </w:pPr>
      <w:r w:rsidRPr="00F13FF0">
        <w:rPr>
          <w:rFonts w:ascii="宋体" w:eastAsia="宋体" w:hAnsi="宋体" w:cs="宋体"/>
          <w:b/>
          <w:bCs/>
          <w:color w:val="333333"/>
          <w:kern w:val="0"/>
          <w:sz w:val="30"/>
          <w:szCs w:val="30"/>
        </w:rPr>
        <w:t>湖北大学师范教育改革发展专题会议举行</w:t>
      </w:r>
    </w:p>
    <w:p w14:paraId="6D84C168" w14:textId="77777777" w:rsidR="00F13FF0" w:rsidRPr="00F13FF0" w:rsidRDefault="00F13FF0" w:rsidP="00F13FF0">
      <w:pPr>
        <w:widowControl/>
        <w:jc w:val="left"/>
        <w:rPr>
          <w:rFonts w:ascii="宋体" w:eastAsia="宋体" w:hAnsi="宋体" w:cs="宋体"/>
          <w:kern w:val="0"/>
          <w:sz w:val="24"/>
          <w:szCs w:val="24"/>
        </w:rPr>
      </w:pPr>
      <w:r w:rsidRPr="00F13FF0">
        <w:rPr>
          <w:rFonts w:ascii="宋体" w:eastAsia="宋体" w:hAnsi="宋体" w:cs="宋体"/>
          <w:color w:val="666666"/>
          <w:kern w:val="0"/>
          <w:sz w:val="24"/>
          <w:szCs w:val="24"/>
        </w:rPr>
        <w:t>作者：记者吴珊  编辑：</w:t>
      </w:r>
      <w:proofErr w:type="gramStart"/>
      <w:r w:rsidRPr="00F13FF0">
        <w:rPr>
          <w:rFonts w:ascii="宋体" w:eastAsia="宋体" w:hAnsi="宋体" w:cs="宋体"/>
          <w:color w:val="666666"/>
          <w:kern w:val="0"/>
          <w:sz w:val="24"/>
          <w:szCs w:val="24"/>
        </w:rPr>
        <w:t>鲜文涛</w:t>
      </w:r>
      <w:proofErr w:type="gramEnd"/>
      <w:r w:rsidRPr="00F13FF0">
        <w:rPr>
          <w:rFonts w:ascii="宋体" w:eastAsia="宋体" w:hAnsi="宋体" w:cs="宋体"/>
          <w:color w:val="666666"/>
          <w:kern w:val="0"/>
          <w:sz w:val="24"/>
          <w:szCs w:val="24"/>
        </w:rPr>
        <w:t>  来源：湖北大学融媒体中心   发布时间：2022/09/24</w:t>
      </w:r>
    </w:p>
    <w:p w14:paraId="18FC99E3" w14:textId="77777777" w:rsidR="00F13FF0" w:rsidRPr="00F13FF0" w:rsidRDefault="00F13FF0" w:rsidP="00F13FF0">
      <w:pPr>
        <w:widowControl/>
        <w:spacing w:after="225" w:line="504" w:lineRule="atLeast"/>
        <w:ind w:firstLine="560"/>
        <w:rPr>
          <w:rFonts w:ascii="微软雅黑" w:eastAsia="微软雅黑" w:hAnsi="微软雅黑" w:cs="宋体"/>
          <w:color w:val="727272"/>
          <w:kern w:val="0"/>
          <w:sz w:val="28"/>
          <w:szCs w:val="28"/>
        </w:rPr>
      </w:pPr>
      <w:r w:rsidRPr="00F13FF0">
        <w:rPr>
          <w:rFonts w:ascii="微软雅黑" w:eastAsia="微软雅黑" w:hAnsi="微软雅黑" w:cs="宋体" w:hint="eastAsia"/>
          <w:color w:val="333333"/>
          <w:kern w:val="0"/>
          <w:sz w:val="24"/>
          <w:szCs w:val="24"/>
        </w:rPr>
        <w:t>固本培新，振兴师范。9月22日，湖北大学师范教育改革发展专题会议举行。会议指出，坚定不移发展师范教育，是湖北大学办学的基本方针之一。我们要抓住当前高等师范教育发展黄金期，认真谋划学校师范教育振兴。校党委副书记、校长刘建平出席会议，副校长王世敏、校党委常委章天金，学校相关职能部门负责人、师范学院领导班子成员、各师范专业学院负责人参加会议。</w:t>
      </w:r>
    </w:p>
    <w:p w14:paraId="2DA84A8B" w14:textId="77777777" w:rsidR="00F13FF0" w:rsidRPr="00F13FF0" w:rsidRDefault="00F13FF0" w:rsidP="00F13FF0">
      <w:pPr>
        <w:widowControl/>
        <w:spacing w:after="225" w:line="504" w:lineRule="atLeast"/>
        <w:jc w:val="center"/>
        <w:rPr>
          <w:rFonts w:ascii="微软雅黑" w:eastAsia="微软雅黑" w:hAnsi="微软雅黑" w:cs="宋体" w:hint="eastAsia"/>
          <w:color w:val="727272"/>
          <w:kern w:val="0"/>
          <w:sz w:val="28"/>
          <w:szCs w:val="28"/>
        </w:rPr>
      </w:pPr>
      <w:r w:rsidRPr="00F13FF0">
        <w:rPr>
          <w:rFonts w:ascii="微软雅黑" w:eastAsia="微软雅黑" w:hAnsi="微软雅黑" w:cs="宋体"/>
          <w:noProof/>
          <w:color w:val="727272"/>
          <w:kern w:val="0"/>
          <w:sz w:val="28"/>
          <w:szCs w:val="28"/>
        </w:rPr>
        <w:drawing>
          <wp:inline distT="0" distB="0" distL="0" distR="0" wp14:anchorId="380CFE61" wp14:editId="65879A3E">
            <wp:extent cx="5711190" cy="360807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1190" cy="3608070"/>
                    </a:xfrm>
                    <a:prstGeom prst="rect">
                      <a:avLst/>
                    </a:prstGeom>
                    <a:noFill/>
                    <a:ln>
                      <a:noFill/>
                    </a:ln>
                  </pic:spPr>
                </pic:pic>
              </a:graphicData>
            </a:graphic>
          </wp:inline>
        </w:drawing>
      </w:r>
    </w:p>
    <w:p w14:paraId="2C408F5D" w14:textId="77777777" w:rsidR="00F13FF0" w:rsidRPr="00F13FF0" w:rsidRDefault="00F13FF0" w:rsidP="00F13FF0">
      <w:pPr>
        <w:widowControl/>
        <w:spacing w:after="225" w:line="504" w:lineRule="atLeast"/>
        <w:ind w:firstLine="560"/>
        <w:rPr>
          <w:rFonts w:ascii="微软雅黑" w:eastAsia="微软雅黑" w:hAnsi="微软雅黑" w:cs="宋体" w:hint="eastAsia"/>
          <w:color w:val="727272"/>
          <w:kern w:val="0"/>
          <w:sz w:val="28"/>
          <w:szCs w:val="28"/>
        </w:rPr>
      </w:pPr>
      <w:r w:rsidRPr="00F13FF0">
        <w:rPr>
          <w:rFonts w:ascii="微软雅黑" w:eastAsia="微软雅黑" w:hAnsi="微软雅黑" w:cs="宋体" w:hint="eastAsia"/>
          <w:color w:val="333333"/>
          <w:kern w:val="0"/>
          <w:sz w:val="24"/>
          <w:szCs w:val="24"/>
        </w:rPr>
        <w:t>会上，师范学院负责人结合前期校内外广泛调研和讨论，分析了高等师范教育发展机遇、综合性大学发展师范教育的机遇与挑战，介绍了湖北大学师范教育的发展现状，提出了学校师范教育改革发展的思路、举措。</w:t>
      </w:r>
    </w:p>
    <w:p w14:paraId="43C8A698" w14:textId="77777777" w:rsidR="00F13FF0" w:rsidRPr="00F13FF0" w:rsidRDefault="00F13FF0" w:rsidP="00F13FF0">
      <w:pPr>
        <w:widowControl/>
        <w:spacing w:after="225" w:line="504" w:lineRule="atLeast"/>
        <w:ind w:firstLine="560"/>
        <w:rPr>
          <w:rFonts w:ascii="微软雅黑" w:eastAsia="微软雅黑" w:hAnsi="微软雅黑" w:cs="宋体" w:hint="eastAsia"/>
          <w:color w:val="727272"/>
          <w:kern w:val="0"/>
          <w:sz w:val="28"/>
          <w:szCs w:val="28"/>
        </w:rPr>
      </w:pPr>
      <w:r w:rsidRPr="00F13FF0">
        <w:rPr>
          <w:rFonts w:ascii="微软雅黑" w:eastAsia="微软雅黑" w:hAnsi="微软雅黑" w:cs="宋体" w:hint="eastAsia"/>
          <w:color w:val="333333"/>
          <w:kern w:val="0"/>
          <w:sz w:val="24"/>
          <w:szCs w:val="24"/>
        </w:rPr>
        <w:lastRenderedPageBreak/>
        <w:t>会议研究了《湖北大学师范教育振兴行动计划（2022——2026）》讨论稿，相关职能部门和学院负责人结合学院师范教育实际和振兴行动计划的有关内容进行了讨论。</w:t>
      </w:r>
    </w:p>
    <w:p w14:paraId="03ABFDD3" w14:textId="77777777" w:rsidR="00F13FF0" w:rsidRPr="00F13FF0" w:rsidRDefault="00F13FF0" w:rsidP="00F13FF0">
      <w:pPr>
        <w:widowControl/>
        <w:spacing w:after="225" w:line="504" w:lineRule="atLeast"/>
        <w:ind w:firstLine="560"/>
        <w:rPr>
          <w:rFonts w:ascii="微软雅黑" w:eastAsia="微软雅黑" w:hAnsi="微软雅黑" w:cs="宋体" w:hint="eastAsia"/>
          <w:color w:val="727272"/>
          <w:kern w:val="0"/>
          <w:sz w:val="28"/>
          <w:szCs w:val="28"/>
        </w:rPr>
      </w:pPr>
      <w:r w:rsidRPr="00F13FF0">
        <w:rPr>
          <w:rFonts w:ascii="微软雅黑" w:eastAsia="微软雅黑" w:hAnsi="微软雅黑" w:cs="宋体" w:hint="eastAsia"/>
          <w:color w:val="333333"/>
          <w:kern w:val="0"/>
          <w:sz w:val="24"/>
          <w:szCs w:val="24"/>
        </w:rPr>
        <w:t>我校现有14个师范专业，共计3700余名在校师范生。近两年数据显示，一批高考高分学生第一志愿报考并录取到我校师范类专业。优秀学生的报考，是对学校的信任与期待。如何回应期待，让他们在这座象牙塔里得到最好的专业能力培养和职业技能训练，最终以优异成绩和教育情怀走向社会？专题会议现场，干部教师们纷纷表示，师者仁心，责任在肩。湖北大学探索师范教育有传统、有基础、有成效，当前，振兴师范教育有机遇、有共识、有责任，要立足加强新时代教师队伍建设部署，继承弘扬湖北大学优良师范教育传统，把握高水平综合性大学发展师范教育趋势，培养好未来之师。</w:t>
      </w:r>
    </w:p>
    <w:p w14:paraId="78352AA4" w14:textId="77777777" w:rsidR="00F13FF0" w:rsidRPr="00F13FF0" w:rsidRDefault="00F13FF0" w:rsidP="00F13FF0">
      <w:pPr>
        <w:widowControl/>
        <w:spacing w:after="225" w:line="504" w:lineRule="atLeast"/>
        <w:ind w:firstLine="560"/>
        <w:rPr>
          <w:rFonts w:ascii="微软雅黑" w:eastAsia="微软雅黑" w:hAnsi="微软雅黑" w:cs="宋体" w:hint="eastAsia"/>
          <w:color w:val="727272"/>
          <w:kern w:val="0"/>
          <w:sz w:val="28"/>
          <w:szCs w:val="28"/>
        </w:rPr>
      </w:pPr>
      <w:r w:rsidRPr="00F13FF0">
        <w:rPr>
          <w:rFonts w:ascii="微软雅黑" w:eastAsia="微软雅黑" w:hAnsi="微软雅黑" w:cs="宋体" w:hint="eastAsia"/>
          <w:color w:val="333333"/>
          <w:kern w:val="0"/>
          <w:sz w:val="24"/>
          <w:szCs w:val="24"/>
        </w:rPr>
        <w:t>刘建平指出，振兴师范教育，是湖北大学的基本方针。当前，全校已经统一思想“亮旗帜”，下一步要着力思考如何创新模式“找路子”。他要求按照“分期来、抓重点、出成绩、增信心”的基本思路，鼓励创新、遴选试点，要重点围绕教育博士学位点申报、师范</w:t>
      </w:r>
      <w:proofErr w:type="gramStart"/>
      <w:r w:rsidRPr="00F13FF0">
        <w:rPr>
          <w:rFonts w:ascii="微软雅黑" w:eastAsia="微软雅黑" w:hAnsi="微软雅黑" w:cs="宋体" w:hint="eastAsia"/>
          <w:color w:val="333333"/>
          <w:kern w:val="0"/>
          <w:sz w:val="24"/>
          <w:szCs w:val="24"/>
        </w:rPr>
        <w:t>生人才</w:t>
      </w:r>
      <w:proofErr w:type="gramEnd"/>
      <w:r w:rsidRPr="00F13FF0">
        <w:rPr>
          <w:rFonts w:ascii="微软雅黑" w:eastAsia="微软雅黑" w:hAnsi="微软雅黑" w:cs="宋体" w:hint="eastAsia"/>
          <w:color w:val="333333"/>
          <w:kern w:val="0"/>
          <w:sz w:val="24"/>
          <w:szCs w:val="24"/>
        </w:rPr>
        <w:t>培养方案修订、部门学院教学平台整合和大力支持附属学校建设等4个方面，持续推进师范教育改革发展。</w:t>
      </w:r>
    </w:p>
    <w:p w14:paraId="2AB1CF1D" w14:textId="77777777" w:rsidR="00F13FF0" w:rsidRPr="00F13FF0" w:rsidRDefault="00F13FF0" w:rsidP="00F13FF0">
      <w:pPr>
        <w:widowControl/>
        <w:spacing w:after="225" w:line="504" w:lineRule="atLeast"/>
        <w:ind w:firstLine="560"/>
        <w:rPr>
          <w:rFonts w:ascii="微软雅黑" w:eastAsia="微软雅黑" w:hAnsi="微软雅黑" w:cs="宋体" w:hint="eastAsia"/>
          <w:color w:val="727272"/>
          <w:kern w:val="0"/>
          <w:sz w:val="28"/>
          <w:szCs w:val="28"/>
        </w:rPr>
      </w:pPr>
      <w:r w:rsidRPr="00F13FF0">
        <w:rPr>
          <w:rFonts w:ascii="微软雅黑" w:eastAsia="微软雅黑" w:hAnsi="微软雅黑" w:cs="宋体" w:hint="eastAsia"/>
          <w:color w:val="333333"/>
          <w:kern w:val="0"/>
          <w:sz w:val="24"/>
          <w:szCs w:val="24"/>
        </w:rPr>
        <w:t>据悉，我校已陆续开展综合性大学办师范教育相关教研项目立项建设等工作。下一步，学校将在进一步讨论整理的基础上，正式实施《湖北大学师范教育振兴行动计划（2022——2026）》。</w:t>
      </w:r>
    </w:p>
    <w:p w14:paraId="026356FE" w14:textId="77777777" w:rsidR="00F13FF0" w:rsidRPr="00F13FF0" w:rsidRDefault="00F13FF0" w:rsidP="00F13FF0">
      <w:pPr>
        <w:widowControl/>
        <w:spacing w:after="225" w:line="504" w:lineRule="atLeast"/>
        <w:ind w:firstLine="560"/>
        <w:jc w:val="right"/>
        <w:rPr>
          <w:rFonts w:ascii="微软雅黑" w:eastAsia="微软雅黑" w:hAnsi="微软雅黑" w:cs="宋体" w:hint="eastAsia"/>
          <w:color w:val="727272"/>
          <w:kern w:val="0"/>
          <w:sz w:val="28"/>
          <w:szCs w:val="28"/>
        </w:rPr>
      </w:pPr>
      <w:r w:rsidRPr="00F13FF0">
        <w:rPr>
          <w:rFonts w:ascii="微软雅黑" w:eastAsia="微软雅黑" w:hAnsi="微软雅黑" w:cs="宋体" w:hint="eastAsia"/>
          <w:color w:val="333333"/>
          <w:kern w:val="0"/>
          <w:sz w:val="24"/>
          <w:szCs w:val="24"/>
        </w:rPr>
        <w:t>（审稿：刘怀元）</w:t>
      </w:r>
    </w:p>
    <w:p w14:paraId="19A4589B" w14:textId="77777777" w:rsidR="009B0664" w:rsidRDefault="009B0664"/>
    <w:sectPr w:rsidR="009B06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BB3"/>
    <w:rsid w:val="009B0664"/>
    <w:rsid w:val="00E76BB3"/>
    <w:rsid w:val="00F13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31F15B-D06A-41D4-9E3D-B6DC987C2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810810">
      <w:bodyDiv w:val="1"/>
      <w:marLeft w:val="0"/>
      <w:marRight w:val="0"/>
      <w:marTop w:val="0"/>
      <w:marBottom w:val="0"/>
      <w:divBdr>
        <w:top w:val="none" w:sz="0" w:space="0" w:color="auto"/>
        <w:left w:val="none" w:sz="0" w:space="0" w:color="auto"/>
        <w:bottom w:val="none" w:sz="0" w:space="0" w:color="auto"/>
        <w:right w:val="none" w:sz="0" w:space="0" w:color="auto"/>
      </w:divBdr>
      <w:divsChild>
        <w:div w:id="1564566483">
          <w:marLeft w:val="0"/>
          <w:marRight w:val="0"/>
          <w:marTop w:val="300"/>
          <w:marBottom w:val="300"/>
          <w:divBdr>
            <w:top w:val="none" w:sz="0" w:space="0" w:color="auto"/>
            <w:left w:val="none" w:sz="0" w:space="0" w:color="auto"/>
            <w:bottom w:val="none" w:sz="0" w:space="0" w:color="auto"/>
            <w:right w:val="none" w:sz="0" w:space="0" w:color="auto"/>
          </w:divBdr>
        </w:div>
        <w:div w:id="573011167">
          <w:marLeft w:val="0"/>
          <w:marRight w:val="0"/>
          <w:marTop w:val="0"/>
          <w:marBottom w:val="0"/>
          <w:divBdr>
            <w:top w:val="none" w:sz="0" w:space="0" w:color="auto"/>
            <w:left w:val="none" w:sz="0" w:space="0" w:color="auto"/>
            <w:bottom w:val="none" w:sz="0" w:space="0" w:color="auto"/>
            <w:right w:val="none" w:sz="0" w:space="0" w:color="auto"/>
          </w:divBdr>
          <w:divsChild>
            <w:div w:id="1664621220">
              <w:marLeft w:val="0"/>
              <w:marRight w:val="0"/>
              <w:marTop w:val="0"/>
              <w:marBottom w:val="0"/>
              <w:divBdr>
                <w:top w:val="none" w:sz="0" w:space="0" w:color="auto"/>
                <w:left w:val="none" w:sz="0" w:space="0" w:color="auto"/>
                <w:bottom w:val="none" w:sz="0" w:space="0" w:color="auto"/>
                <w:right w:val="none" w:sz="0" w:space="0" w:color="auto"/>
              </w:divBdr>
              <w:divsChild>
                <w:div w:id="116038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86132</dc:creator>
  <cp:keywords/>
  <dc:description/>
  <cp:lastModifiedBy>86132</cp:lastModifiedBy>
  <cp:revision>3</cp:revision>
  <dcterms:created xsi:type="dcterms:W3CDTF">2022-10-29T06:47:00Z</dcterms:created>
  <dcterms:modified xsi:type="dcterms:W3CDTF">2022-10-29T06:48:00Z</dcterms:modified>
</cp:coreProperties>
</file>